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5AB" w:rsidRPr="005375AB" w:rsidRDefault="00E11540" w:rsidP="005375AB">
      <w:pPr>
        <w:pStyle w:val="NoSpacing"/>
        <w:jc w:val="center"/>
        <w:rPr>
          <w:sz w:val="28"/>
        </w:rPr>
      </w:pPr>
      <w:r w:rsidRPr="005375AB">
        <w:rPr>
          <w:sz w:val="28"/>
        </w:rPr>
        <w:t>Economic Issues</w:t>
      </w:r>
      <w:bookmarkStart w:id="0" w:name="_GoBack"/>
      <w:bookmarkEnd w:id="0"/>
    </w:p>
    <w:p w:rsidR="005375AB" w:rsidRDefault="005375AB" w:rsidP="005375AB">
      <w:pPr>
        <w:pStyle w:val="NoSpacing"/>
        <w:jc w:val="center"/>
      </w:pPr>
      <w:r>
        <w:t>By: Isabella Frazier 2015</w:t>
      </w:r>
    </w:p>
    <w:p w:rsidR="005375AB" w:rsidRDefault="005375AB" w:rsidP="005375AB">
      <w:pPr>
        <w:pStyle w:val="NoSpacing"/>
        <w:jc w:val="center"/>
      </w:pPr>
    </w:p>
    <w:p w:rsidR="00E11540" w:rsidRDefault="00B7122D" w:rsidP="00381E2A">
      <w:pPr>
        <w:ind w:firstLine="720"/>
      </w:pPr>
      <w:r>
        <w:t>T</w:t>
      </w:r>
      <w:r w:rsidR="00E11540">
        <w:t>hough</w:t>
      </w:r>
      <w:r>
        <w:t xml:space="preserve"> rich in resources</w:t>
      </w:r>
      <w:r w:rsidR="00E11540">
        <w:t xml:space="preserve">, </w:t>
      </w:r>
      <w:r>
        <w:t>Bolivia</w:t>
      </w:r>
      <w:r w:rsidR="00E11540">
        <w:t xml:space="preserve"> is one of the p</w:t>
      </w:r>
      <w:r w:rsidR="00023D16">
        <w:t>oorest countries and least developed countries in South America</w:t>
      </w:r>
      <w:r w:rsidR="00E320EF">
        <w:t xml:space="preserve"> with 50 percent of its population </w:t>
      </w:r>
      <w:r w:rsidR="00AF1595">
        <w:t xml:space="preserve">being </w:t>
      </w:r>
      <w:r w:rsidR="00E320EF">
        <w:t>below the poverty line</w:t>
      </w:r>
      <w:r w:rsidR="00E11540">
        <w:t>.</w:t>
      </w:r>
      <w:r w:rsidR="00381E2A">
        <w:t xml:space="preserve"> Bolivia’s economy is based on</w:t>
      </w:r>
      <w:r w:rsidR="001060CD">
        <w:t xml:space="preserve"> </w:t>
      </w:r>
      <w:r w:rsidR="00F82975">
        <w:t>agriculture, foresting, fishing, mining, and manufacturing goods</w:t>
      </w:r>
      <w:r w:rsidR="00967BEF">
        <w:t>.</w:t>
      </w:r>
      <w:r w:rsidR="00023D16">
        <w:t xml:space="preserve"> </w:t>
      </w:r>
      <w:r>
        <w:t>It</w:t>
      </w:r>
      <w:r w:rsidR="00F82975">
        <w:t xml:space="preserve"> has become dependent on its non-fuel materials to strengthen its economy. Bolivia</w:t>
      </w:r>
      <w:r w:rsidR="001060CD">
        <w:t>’s economic freedom score is 46.8 making it the 163</w:t>
      </w:r>
      <w:r w:rsidR="001060CD" w:rsidRPr="001060CD">
        <w:rPr>
          <w:vertAlign w:val="superscript"/>
        </w:rPr>
        <w:t>rd</w:t>
      </w:r>
      <w:r w:rsidR="001060CD">
        <w:t xml:space="preserve"> freest in the 2013 index. Bolivia is ranked 26</w:t>
      </w:r>
      <w:r w:rsidR="001060CD" w:rsidRPr="001060CD">
        <w:rPr>
          <w:vertAlign w:val="superscript"/>
        </w:rPr>
        <w:t>th</w:t>
      </w:r>
      <w:r w:rsidR="001060CD">
        <w:t xml:space="preserve"> out of 29 countries in the South and Central American regions and its overall score is far below the world and regional averages.</w:t>
      </w:r>
    </w:p>
    <w:p w:rsidR="00F82975" w:rsidRDefault="00F82975" w:rsidP="00381E2A">
      <w:pPr>
        <w:ind w:firstLine="720"/>
      </w:pPr>
      <w:r>
        <w:t>Mining is becoming a vital part of the Bolivian economy</w:t>
      </w:r>
      <w:r w:rsidR="00AF1595">
        <w:t>. It</w:t>
      </w:r>
      <w:r w:rsidR="001060CD">
        <w:t xml:space="preserve"> has known natural reserves, but due to lack of infrastructure and roads that travel across the country, </w:t>
      </w:r>
      <w:r w:rsidR="00AF1595">
        <w:t xml:space="preserve">this </w:t>
      </w:r>
      <w:r w:rsidR="001060CD">
        <w:t xml:space="preserve">creates conflicts in trying to find markets to use the products both domestically and internationally. </w:t>
      </w:r>
      <w:r w:rsidR="0080498E">
        <w:t>Bolivia is now facing competition from Southeast Asian countries which are producing lower-cost products compared to Bolivia’s higher-costing products. To combat th</w:t>
      </w:r>
      <w:r w:rsidR="00AF1595">
        <w:t>is</w:t>
      </w:r>
      <w:r w:rsidR="0080498E">
        <w:t xml:space="preserve"> loss Bolivia is extracting, producing, and exporting more products. </w:t>
      </w:r>
    </w:p>
    <w:p w:rsidR="00F5475B" w:rsidRDefault="00F5475B" w:rsidP="00381E2A">
      <w:pPr>
        <w:ind w:firstLine="720"/>
      </w:pPr>
      <w:r>
        <w:t xml:space="preserve">Despite its large forests, Bolivia has only a minor foresting industry. </w:t>
      </w:r>
      <w:r w:rsidR="00422AEE">
        <w:t xml:space="preserve">The Forestry Law of 1996 imposed a tax on sawn timber and cut Bolivia’s timber exports significantly. </w:t>
      </w:r>
      <w:r w:rsidR="006B5017">
        <w:t xml:space="preserve">The law was used to eliminate illegal logging and restoration efforts. With increased proficiency Bolivia could expand the profitability of its forest resources without exploitation. </w:t>
      </w:r>
      <w:r w:rsidR="008E4513">
        <w:t>This could help assuage the problem of poverty and its economy.</w:t>
      </w:r>
    </w:p>
    <w:p w:rsidR="008E4513" w:rsidRDefault="0080498E" w:rsidP="00381E2A">
      <w:pPr>
        <w:ind w:firstLine="720"/>
      </w:pPr>
      <w:r>
        <w:t xml:space="preserve">To help with unemployment in Bolivia, the government made a contract with Jindal Steel and Power Limited, to exploit the </w:t>
      </w:r>
      <w:r w:rsidR="00E0540F">
        <w:t>Mutun iron ore deposit.</w:t>
      </w:r>
      <w:r>
        <w:t xml:space="preserve"> </w:t>
      </w:r>
      <w:r w:rsidR="00E0540F">
        <w:t>According to the contract, there will be investments over the next 10 years. The mining is expected to create about 6,000 jobs directly and 15,000 indirectly. Also</w:t>
      </w:r>
      <w:r w:rsidR="004A4BD4">
        <w:t>,</w:t>
      </w:r>
      <w:r w:rsidR="00E0540F">
        <w:t xml:space="preserve"> through this deal, the Bolivian government has shown its </w:t>
      </w:r>
      <w:r w:rsidR="004A4BD4">
        <w:t>intentions to decrease dependence</w:t>
      </w:r>
      <w:r w:rsidR="00E0540F">
        <w:t xml:space="preserve"> on the US and Brazil while developing closer bonds to emerging economic powers such as China and India. </w:t>
      </w:r>
    </w:p>
    <w:p w:rsidR="00C560E7" w:rsidRDefault="00C560E7" w:rsidP="00C560E7">
      <w:pPr>
        <w:ind w:firstLine="720"/>
      </w:pPr>
      <w:r>
        <w:t>Looming on the horizon are lower gas and fuel prices which directly impact the Bolivian economy: low hydrocarbon prices will force the Bolivian government to use its own reserves. Experts predicted</w:t>
      </w:r>
      <w:r w:rsidR="004A4BD4">
        <w:t xml:space="preserve"> a deficit</w:t>
      </w:r>
      <w:r>
        <w:t xml:space="preserve"> for 2016, and they foresee that the deficit will occur again and will be less.</w:t>
      </w:r>
    </w:p>
    <w:p w:rsidR="00AF1595" w:rsidRDefault="00AF1595" w:rsidP="00381E2A">
      <w:pPr>
        <w:ind w:firstLine="720"/>
      </w:pPr>
      <w:r>
        <w:t>Overall, Bolivia could do a lot better economically if foreign investments were not so scrutinized by the government, and if the state was not interfering so much in the financial sector and directing banks what to do. Also, the labor market is heavily burdened by bureaucracy and regulations. Many key sectors are subsidized</w:t>
      </w:r>
      <w:r w:rsidR="00C560E7">
        <w:t xml:space="preserve">, controlled or frozen by the government. This lack of flexibility </w:t>
      </w:r>
      <w:r w:rsidR="004A4BD4">
        <w:t>can be accounted to</w:t>
      </w:r>
      <w:r w:rsidR="00C560E7">
        <w:t xml:space="preserve"> the </w:t>
      </w:r>
      <w:r w:rsidR="004A4BD4">
        <w:t>disadvantage</w:t>
      </w:r>
      <w:r w:rsidR="00C560E7">
        <w:t xml:space="preserve"> of the country’s economic development.</w:t>
      </w:r>
    </w:p>
    <w:p w:rsidR="00F82975" w:rsidRDefault="007F3F4F" w:rsidP="00F82975">
      <w:hyperlink r:id="rId4" w:history="1">
        <w:r w:rsidR="001060CD" w:rsidRPr="00A60B18">
          <w:rPr>
            <w:rStyle w:val="Hyperlink"/>
          </w:rPr>
          <w:t>http://micla.ca/countries/bolivia/</w:t>
        </w:r>
      </w:hyperlink>
    </w:p>
    <w:p w:rsidR="001060CD" w:rsidRDefault="007F3F4F" w:rsidP="00F82975">
      <w:hyperlink r:id="rId5" w:history="1">
        <w:r w:rsidR="001060CD" w:rsidRPr="00A60B18">
          <w:rPr>
            <w:rStyle w:val="Hyperlink"/>
          </w:rPr>
          <w:t>http://www.heritage.org/index/country/bolivia</w:t>
        </w:r>
      </w:hyperlink>
    </w:p>
    <w:p w:rsidR="001060CD" w:rsidRDefault="007F3F4F" w:rsidP="00F82975">
      <w:hyperlink r:id="rId6" w:history="1">
        <w:r w:rsidR="008D0857" w:rsidRPr="00A60B18">
          <w:rPr>
            <w:rStyle w:val="Hyperlink"/>
          </w:rPr>
          <w:t>http://www.globaltenders.com/economy-bolivia.htm</w:t>
        </w:r>
      </w:hyperlink>
    </w:p>
    <w:p w:rsidR="0028502D" w:rsidRDefault="007F3F4F" w:rsidP="00F82975">
      <w:hyperlink r:id="rId7" w:history="1">
        <w:r w:rsidR="0028502D" w:rsidRPr="00A60B18">
          <w:rPr>
            <w:rStyle w:val="Hyperlink"/>
          </w:rPr>
          <w:t>http://www.latinamericamonitor.com/economic-analysis-fiscal-deficits-will-present-little-risk-sovereign-credentials-dec-2015</w:t>
        </w:r>
      </w:hyperlink>
    </w:p>
    <w:p w:rsidR="0028502D" w:rsidRDefault="0028502D" w:rsidP="00F82975"/>
    <w:sectPr w:rsidR="00285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540"/>
    <w:rsid w:val="00023D16"/>
    <w:rsid w:val="001060CD"/>
    <w:rsid w:val="0028502D"/>
    <w:rsid w:val="00381E2A"/>
    <w:rsid w:val="00422AEE"/>
    <w:rsid w:val="004A4BD4"/>
    <w:rsid w:val="005375AB"/>
    <w:rsid w:val="00633224"/>
    <w:rsid w:val="006B5017"/>
    <w:rsid w:val="00742A8C"/>
    <w:rsid w:val="0080498E"/>
    <w:rsid w:val="008D0857"/>
    <w:rsid w:val="008E4513"/>
    <w:rsid w:val="00967BEF"/>
    <w:rsid w:val="00AF1595"/>
    <w:rsid w:val="00B7122D"/>
    <w:rsid w:val="00C560E7"/>
    <w:rsid w:val="00E0540F"/>
    <w:rsid w:val="00E11540"/>
    <w:rsid w:val="00E13032"/>
    <w:rsid w:val="00E320EF"/>
    <w:rsid w:val="00F5475B"/>
    <w:rsid w:val="00F82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59E56-B191-45AF-81CA-9990709D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0CD"/>
    <w:rPr>
      <w:color w:val="0563C1" w:themeColor="hyperlink"/>
      <w:u w:val="single"/>
    </w:rPr>
  </w:style>
  <w:style w:type="paragraph" w:styleId="NoSpacing">
    <w:name w:val="No Spacing"/>
    <w:uiPriority w:val="1"/>
    <w:qFormat/>
    <w:rsid w:val="005375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atinamericamonitor.com/economic-analysis-fiscal-deficits-will-present-little-risk-sovereign-credentials-dec-20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tenders.com/economy-bolivia.htm" TargetMode="External"/><Relationship Id="rId5" Type="http://schemas.openxmlformats.org/officeDocument/2006/relationships/hyperlink" Target="http://www.heritage.org/index/country/bolivia" TargetMode="External"/><Relationship Id="rId4" Type="http://schemas.openxmlformats.org/officeDocument/2006/relationships/hyperlink" Target="http://micla.ca/countries/bolivi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Frazier, Isabella</dc:creator>
  <cp:keywords/>
  <dc:description/>
  <cp:lastModifiedBy>Frazier, Isabella</cp:lastModifiedBy>
  <cp:revision>2</cp:revision>
  <dcterms:created xsi:type="dcterms:W3CDTF">2015-12-31T05:42:00Z</dcterms:created>
  <dcterms:modified xsi:type="dcterms:W3CDTF">2015-12-31T05:42:00Z</dcterms:modified>
</cp:coreProperties>
</file>